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C0C73" w14:textId="3178138B" w:rsidR="00410C5F" w:rsidRPr="00410C5F" w:rsidRDefault="00410C5F" w:rsidP="00410C5F">
      <w:pPr>
        <w:pStyle w:val="NormalWeb"/>
        <w:rPr>
          <w:rStyle w:val="Strong"/>
          <w:b w:val="0"/>
          <w:bCs w:val="0"/>
        </w:rPr>
      </w:pPr>
      <w:r>
        <w:rPr>
          <w:rStyle w:val="Strong"/>
        </w:rPr>
        <w:t xml:space="preserve">Bezpilota gaisa kuģu lidojumu saskaņošanas kārtība </w:t>
      </w:r>
    </w:p>
    <w:p w14:paraId="5DE662B5" w14:textId="2A5092CB" w:rsidR="00410C5F" w:rsidRDefault="00410C5F" w:rsidP="00410C5F">
      <w:pPr>
        <w:pStyle w:val="NormalWeb"/>
      </w:pPr>
      <w:r>
        <w:rPr>
          <w:rStyle w:val="Strong"/>
          <w:i/>
          <w:iCs/>
        </w:rPr>
        <w:t>Lai veiktu bezpilota gaisa kuģa lidojumu virs Valsts policijas infrastruktūru objektiem ir jāveic</w:t>
      </w:r>
      <w:r w:rsidR="004A5451">
        <w:rPr>
          <w:rStyle w:val="Strong"/>
          <w:i/>
          <w:iCs/>
        </w:rPr>
        <w:t xml:space="preserve"> elektroniskā</w:t>
      </w:r>
      <w:r>
        <w:rPr>
          <w:rStyle w:val="Strong"/>
          <w:i/>
          <w:iCs/>
        </w:rPr>
        <w:t xml:space="preserve"> saskaņošana </w:t>
      </w:r>
      <w:r w:rsidRPr="00410C5F">
        <w:rPr>
          <w:rStyle w:val="Strong"/>
          <w:i/>
          <w:iCs/>
        </w:rPr>
        <w:t>V</w:t>
      </w:r>
      <w:r>
        <w:rPr>
          <w:rStyle w:val="Strong"/>
          <w:i/>
          <w:iCs/>
        </w:rPr>
        <w:t>alsts aģentūras</w:t>
      </w:r>
      <w:r w:rsidRPr="00410C5F">
        <w:rPr>
          <w:rStyle w:val="Strong"/>
          <w:i/>
          <w:iCs/>
        </w:rPr>
        <w:t xml:space="preserve"> “Civilās aviācijas aģentūra” (CAA) bezpilota gaisa kuģu informācijas sistēmā (BGKIS)</w:t>
      </w:r>
      <w:r w:rsidR="00157300">
        <w:rPr>
          <w:rStyle w:val="Strong"/>
          <w:i/>
          <w:iCs/>
        </w:rPr>
        <w:t xml:space="preserve"> - </w:t>
      </w:r>
      <w:hyperlink r:id="rId4" w:history="1">
        <w:r w:rsidR="00157300" w:rsidRPr="00C11F34">
          <w:rPr>
            <w:rStyle w:val="Hyperlink"/>
            <w:i/>
            <w:iCs/>
          </w:rPr>
          <w:t>https://e.caa.gov.lv/</w:t>
        </w:r>
      </w:hyperlink>
      <w:r w:rsidR="00157300">
        <w:rPr>
          <w:rStyle w:val="Strong"/>
          <w:i/>
          <w:iCs/>
        </w:rPr>
        <w:t xml:space="preserve"> </w:t>
      </w:r>
      <w:r>
        <w:rPr>
          <w:rStyle w:val="Strong"/>
          <w:i/>
          <w:iCs/>
        </w:rPr>
        <w:t xml:space="preserve">. </w:t>
      </w:r>
    </w:p>
    <w:p w14:paraId="6A659B3C" w14:textId="7690D5BC" w:rsidR="00410C5F" w:rsidRDefault="00410C5F" w:rsidP="00A215A3">
      <w:pPr>
        <w:pStyle w:val="NormalWeb"/>
        <w:jc w:val="both"/>
      </w:pPr>
      <w:r>
        <w:t xml:space="preserve">Valsts policija vērš uzmanību, ka, no 2025.gada 01.janvāra ir mainījusies </w:t>
      </w:r>
      <w:r w:rsidRPr="00410C5F">
        <w:t>bezpilota gaisa kuģu (dronu) lidojumu pieteikšanas un saskaņošanas kārtība zonās, kur noteikta šāda prasība</w:t>
      </w:r>
      <w:r>
        <w:t xml:space="preserve">. </w:t>
      </w:r>
      <w:r w:rsidR="004A5451">
        <w:t>V</w:t>
      </w:r>
      <w:r>
        <w:t xml:space="preserve">eicot bezpilota gaisa kuģa lidojumu, bezpilota gaisa kuģa pilotam ir jāievēro konkrētajā UAS ģeogrāfiskajā zonā noteiktie nosacījumi un ierobežojumi, kas pieejami VAS “Latvijas gaisa satiksme” tīmekļvietnē: </w:t>
      </w:r>
      <w:hyperlink r:id="rId5" w:history="1">
        <w:r>
          <w:rPr>
            <w:rStyle w:val="Hyperlink"/>
          </w:rPr>
          <w:t>https://www.airspace.lv/drones/</w:t>
        </w:r>
      </w:hyperlink>
      <w:r w:rsidR="00A215A3">
        <w:t xml:space="preserve"> </w:t>
      </w:r>
    </w:p>
    <w:p w14:paraId="570132B3" w14:textId="77777777" w:rsidR="00410C5F" w:rsidRDefault="00410C5F" w:rsidP="00A215A3">
      <w:pPr>
        <w:pStyle w:val="NormalWeb"/>
        <w:jc w:val="both"/>
      </w:pPr>
      <w:r>
        <w:rPr>
          <w:rStyle w:val="Strong"/>
        </w:rPr>
        <w:t xml:space="preserve">Lidojumu veikšanai virs Valsts policijas infrastruktūras objektiem, ir nepieciešams saņemt atļauju. </w:t>
      </w:r>
    </w:p>
    <w:p w14:paraId="71BB36BA" w14:textId="3A929A2A" w:rsidR="004A5451" w:rsidRDefault="00410C5F" w:rsidP="00A215A3">
      <w:pPr>
        <w:pStyle w:val="NormalWeb"/>
        <w:jc w:val="both"/>
      </w:pPr>
      <w:r>
        <w:t xml:space="preserve">Saskaņā ar </w:t>
      </w:r>
      <w:r w:rsidR="009823BA">
        <w:t xml:space="preserve">Komisijas Īstenošanas regulu (ES) 2019/947 (2019. gada 24. maijs) “Par bezpilota gaisa kuģu ekspluatācijas noteikumiem un procedūrām” un </w:t>
      </w:r>
      <w:r>
        <w:t>Ministr</w:t>
      </w:r>
      <w:r w:rsidR="009823BA">
        <w:t>u</w:t>
      </w:r>
      <w:r>
        <w:t xml:space="preserve"> kabineta noteikum</w:t>
      </w:r>
      <w:r w:rsidR="009823BA">
        <w:t>u</w:t>
      </w:r>
      <w:r>
        <w:t xml:space="preserve"> Nr.248 “Bezpilota gaisa kuģu lidojumu noteikumi” </w:t>
      </w:r>
      <w:r w:rsidR="00FE6804">
        <w:t>53.un 73. punkt</w:t>
      </w:r>
      <w:r w:rsidR="009823BA">
        <w:t xml:space="preserve">u, no 2025.gada 1.janvāra bezpilota gaisa kuģu sistēmu ( UAS) ģeogrāfiskajās zonās pirms lidojuma vai lidojumu sērijas uzsākšanas CAA BGKIS vai citā informācijas sistēmā, kas nodrošina tādu pašu funkcionalitāti un informācijas apmaiņu ar BGKIS, UAS ekspluatantam ir pienākums reģistrēt pieteikumā norādīto informāciju, savukārt UAS ģeogrāfiskās zonas pārvaldītājam – informāciju par pieņemot lēmumu. </w:t>
      </w:r>
    </w:p>
    <w:p w14:paraId="5C27D240" w14:textId="77777777" w:rsidR="00410C5F" w:rsidRDefault="00410C5F" w:rsidP="00A215A3">
      <w:pPr>
        <w:pStyle w:val="NormalWeb"/>
        <w:jc w:val="both"/>
      </w:pPr>
      <w:r>
        <w:t>Saskaņojot bezpilota gaisa kuģa lidojumu virs Valsts policijas infrastruktūras objektiem, netiek saskaņota Valsts policijas infrastruktūras objektu filmēšana, fotografēšana vai jebkāda cita veida dokumentēšana, izmantojot bezpilota gaisa kuģi.</w:t>
      </w:r>
    </w:p>
    <w:p w14:paraId="7EB9C56D" w14:textId="2367F5F7" w:rsidR="00410C5F" w:rsidRDefault="00410C5F" w:rsidP="00A215A3">
      <w:pPr>
        <w:pStyle w:val="NormalWeb"/>
        <w:jc w:val="both"/>
      </w:pPr>
      <w:r>
        <w:t>Nesaskaņota bezpilota gaisa kuģa lidojuma gadījumā Valsts policijas amatpersona vai viņa pilnvarota persona ir tiesīga pieņemt lēmumu par administratīvā pārkāpuma procesa uzsākšanu un soda piemērošanu saskaņā ar likuma “Par aviāciju” 124.</w:t>
      </w:r>
      <w:r>
        <w:rPr>
          <w:vertAlign w:val="superscript"/>
        </w:rPr>
        <w:t>1</w:t>
      </w:r>
      <w:r w:rsidR="00A215A3">
        <w:t xml:space="preserve"> pantu. </w:t>
      </w:r>
      <w:bookmarkStart w:id="0" w:name="_GoBack"/>
      <w:bookmarkEnd w:id="0"/>
    </w:p>
    <w:p w14:paraId="37D7E12E" w14:textId="77777777" w:rsidR="00410C5F" w:rsidRDefault="00410C5F" w:rsidP="00410C5F">
      <w:pPr>
        <w:pStyle w:val="NormalWeb"/>
      </w:pPr>
      <w:r>
        <w:t xml:space="preserve">Visa nepieciešamā informācija un noteikumi, kas saistās ar drošu bezpilota vadīšanu Latvijas gaisa telpā (regulējums, reģistrācija, apmācības) pieejami: </w:t>
      </w:r>
      <w:hyperlink r:id="rId6" w:history="1">
        <w:r>
          <w:rPr>
            <w:rStyle w:val="Hyperlink"/>
          </w:rPr>
          <w:t>https://droni.caa.gov.lv/</w:t>
        </w:r>
      </w:hyperlink>
      <w:r>
        <w:t xml:space="preserve"> </w:t>
      </w:r>
    </w:p>
    <w:p w14:paraId="6FE681D7" w14:textId="77777777" w:rsidR="00410C5F" w:rsidRDefault="00410C5F" w:rsidP="00410C5F">
      <w:pPr>
        <w:pStyle w:val="NormalWeb"/>
      </w:pPr>
      <w:r>
        <w:t xml:space="preserve">Jautājumu gadījumā, lūdzam rakstīt uz e-pasta adresi: </w:t>
      </w:r>
      <w:hyperlink r:id="rId7" w:history="1">
        <w:r>
          <w:rPr>
            <w:rStyle w:val="Hyperlink"/>
          </w:rPr>
          <w:t>droni@vp.gov.lv</w:t>
        </w:r>
      </w:hyperlink>
      <w:r>
        <w:t xml:space="preserve"> vai zvanīt uz tālruņa Nr. </w:t>
      </w:r>
      <w:hyperlink r:id="rId8" w:history="1">
        <w:r>
          <w:rPr>
            <w:rStyle w:val="Hyperlink"/>
          </w:rPr>
          <w:t>+371 67075082</w:t>
        </w:r>
      </w:hyperlink>
      <w:r>
        <w:t xml:space="preserve">, darba dienās, laika posmā no plkst. 08:00 – 16:00. </w:t>
      </w:r>
    </w:p>
    <w:p w14:paraId="01EEBB36" w14:textId="77777777" w:rsidR="0029528C" w:rsidRPr="00410C5F" w:rsidRDefault="0029528C">
      <w:pPr>
        <w:rPr>
          <w:rFonts w:ascii="Times New Roman" w:hAnsi="Times New Roman" w:cs="Times New Roman"/>
        </w:rPr>
      </w:pPr>
    </w:p>
    <w:sectPr w:rsidR="0029528C" w:rsidRPr="00410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5F"/>
    <w:rsid w:val="00157300"/>
    <w:rsid w:val="00262138"/>
    <w:rsid w:val="0029528C"/>
    <w:rsid w:val="00410C5F"/>
    <w:rsid w:val="004A5451"/>
    <w:rsid w:val="009823BA"/>
    <w:rsid w:val="009F5867"/>
    <w:rsid w:val="00A215A3"/>
    <w:rsid w:val="00FE68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CA9E"/>
  <w15:chartTrackingRefBased/>
  <w15:docId w15:val="{D9F405B0-9E63-4EA0-8504-20073806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C5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10C5F"/>
    <w:rPr>
      <w:b/>
      <w:bCs/>
    </w:rPr>
  </w:style>
  <w:style w:type="character" w:styleId="Hyperlink">
    <w:name w:val="Hyperlink"/>
    <w:basedOn w:val="DefaultParagraphFont"/>
    <w:uiPriority w:val="99"/>
    <w:unhideWhenUsed/>
    <w:rsid w:val="00410C5F"/>
    <w:rPr>
      <w:color w:val="0000FF"/>
      <w:u w:val="single"/>
    </w:rPr>
  </w:style>
  <w:style w:type="character" w:customStyle="1" w:styleId="UnresolvedMention">
    <w:name w:val="Unresolved Mention"/>
    <w:basedOn w:val="DefaultParagraphFont"/>
    <w:uiPriority w:val="99"/>
    <w:semiHidden/>
    <w:unhideWhenUsed/>
    <w:rsid w:val="00157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371%2067075082" TargetMode="External"/><Relationship Id="rId3" Type="http://schemas.openxmlformats.org/officeDocument/2006/relationships/webSettings" Target="webSettings.xml"/><Relationship Id="rId7" Type="http://schemas.openxmlformats.org/officeDocument/2006/relationships/hyperlink" Target="mailto:droni@vp.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oni.caa.gov.lv/" TargetMode="External"/><Relationship Id="rId5" Type="http://schemas.openxmlformats.org/officeDocument/2006/relationships/hyperlink" Target="https://www.airspace.lv/drones/" TargetMode="External"/><Relationship Id="rId10" Type="http://schemas.openxmlformats.org/officeDocument/2006/relationships/theme" Target="theme/theme1.xml"/><Relationship Id="rId4" Type="http://schemas.openxmlformats.org/officeDocument/2006/relationships/hyperlink" Target="https://e.caa.gov.l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1598</Words>
  <Characters>911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Signija Kaugare</dc:creator>
  <cp:keywords/>
  <dc:description/>
  <cp:lastModifiedBy>Māris Vitkovskis</cp:lastModifiedBy>
  <cp:revision>4</cp:revision>
  <dcterms:created xsi:type="dcterms:W3CDTF">2025-01-20T10:47:00Z</dcterms:created>
  <dcterms:modified xsi:type="dcterms:W3CDTF">2025-01-20T11:47:00Z</dcterms:modified>
</cp:coreProperties>
</file>