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8A" w:rsidRDefault="00C8631A" w:rsidP="00C8631A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lv-LV"/>
        </w:rPr>
      </w:pPr>
      <w:r w:rsidRPr="00A432A6">
        <w:rPr>
          <w:rFonts w:ascii="Times New Roman" w:eastAsia="Times New Roman" w:hAnsi="Times New Roman"/>
          <w:b/>
          <w:bCs/>
          <w:color w:val="000000"/>
          <w:sz w:val="26"/>
          <w:szCs w:val="26"/>
          <w:lang w:val="lv-LV"/>
        </w:rPr>
        <w:t xml:space="preserve">SERTIFICĒTO DETEKTĪVU SARAKSTS </w:t>
      </w:r>
      <w:r w:rsidR="008B2FEF" w:rsidRPr="00A432A6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 xml:space="preserve">(dati uz </w:t>
      </w:r>
      <w:r w:rsidR="00143514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16</w:t>
      </w:r>
      <w:r w:rsidRPr="00A432A6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.</w:t>
      </w:r>
      <w:r w:rsidR="00AB4740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0</w:t>
      </w:r>
      <w:r w:rsidR="00143514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5</w:t>
      </w:r>
      <w:r w:rsidRPr="00A432A6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.202</w:t>
      </w:r>
      <w:r w:rsidR="00AB4740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4</w:t>
      </w:r>
      <w:r w:rsidRPr="00A432A6">
        <w:rPr>
          <w:rFonts w:ascii="Times New Roman" w:eastAsia="Times New Roman" w:hAnsi="Times New Roman"/>
          <w:b/>
          <w:bCs/>
          <w:i/>
          <w:color w:val="000000"/>
          <w:sz w:val="26"/>
          <w:szCs w:val="26"/>
          <w:lang w:val="lv-LV"/>
        </w:rPr>
        <w:t>)</w:t>
      </w:r>
    </w:p>
    <w:tbl>
      <w:tblPr>
        <w:tblW w:w="955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50"/>
        <w:gridCol w:w="1802"/>
        <w:gridCol w:w="1800"/>
        <w:gridCol w:w="1912"/>
      </w:tblGrid>
      <w:tr w:rsidR="003D6752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D6752" w:rsidRPr="0077208C" w:rsidRDefault="003D6752" w:rsidP="003D67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D6752" w:rsidRPr="0077208C" w:rsidRDefault="003D6752" w:rsidP="003D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vārds</w:t>
            </w:r>
            <w:proofErr w:type="spellEnd"/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D6752" w:rsidRPr="0077208C" w:rsidRDefault="003D6752" w:rsidP="003D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sertif.nr.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D6752" w:rsidRPr="0077208C" w:rsidRDefault="003D6752" w:rsidP="003D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izsniegts</w:t>
            </w:r>
            <w:proofErr w:type="spellEnd"/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3D6752" w:rsidRPr="0077208C" w:rsidRDefault="003D6752" w:rsidP="003D67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derīgs</w:t>
            </w:r>
            <w:proofErr w:type="spellEnd"/>
            <w:r w:rsidRPr="007720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AĻBINOVIČS ALEKSANDRS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2020-D0026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03.12.2025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ANTĀNS JURIS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2022-D0027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15.09.2027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AŅIKO VITĀLIJS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2019-D0026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15.11.2019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15.11.2024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ARĀJS RAIMONDS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2024-D0010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25.04.2029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AVAKJANS ARTURS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2020-D0022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06.11.2025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BACULE IVETA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2022-D0005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24.02.2027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BEBRIŠS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2021-D0014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04.06.2026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BELASOVS ĢIRTS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2019-D0014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19.07.2019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19.07.2024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BERNĀNS JURIS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2021-D0011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01.04.2026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BĒRZIŅA SANTA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2021-D0001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15.01.2021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15.01.2026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BĒRZIŅŠ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2022-D0026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15.09.2027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BITE AIGARS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2021-D0015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13.08.2021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13.08.2026</w:t>
            </w:r>
          </w:p>
        </w:tc>
        <w:bookmarkStart w:id="0" w:name="_GoBack"/>
        <w:bookmarkEnd w:id="0"/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BLAUS EDIJS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2020-D0015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14.08.2025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BOGDANOVS LEONĪDS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2020-D0003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06.03.2025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BOGDANOVS ANDREJS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2019-D0018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30.08.2024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BOGDANOVS ILMĀRS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2022-D0016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16.06.2022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16.06.2027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BONDARJKOVS DENISS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2023-D0014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10.08.2028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BORS AIGARS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2021-D0028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12.11.2026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BOŽINSKA OLGA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2020-D0016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14.08.2020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14.08.2025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BRAKOVSKIS ILGVARS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2020-D0004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06.03.2025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BRIEDIS UVIS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2021-D0012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30.04.2026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BRINKMANIS ARTIS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2022-D0022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11.08.2022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11.08.2027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BUNDZIS ANDREJS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2023-D0006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11.05.2028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CIRCENS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2020-D0005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06.03.2020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06.03.2025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CUZANOVSKA ELĪNA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2023-D0016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07.09.2028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ČERNOUSOVS MIHAILS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2022-D0006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24.04.2027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ČERNOVS VLADIMIRS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2023-D0004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16.02.2028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ČEVERS ZIEDONIS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2020-D0019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09.10.2025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ČIVČIŠS IVARS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2020-D0013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10.07.2025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DĀRZIŅA ANITA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2021-D0004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05.02.2026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DERVANS RUSLANS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2022-D0011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14.04.2027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DOMBROVSKA IEVA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2019-D0022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27.09.2024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DORONDA ALEKSANDRS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2021-D0027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12.11.2026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DROZDOVSKIS PĀVELS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2021-D0019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20.08.2026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DZELME MĀRIS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2021-D0025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22.10.2026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DZEVA IRINA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2024-D0004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01.02.2024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01.02.2029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EIFEROVS MIHAILS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2022-D0001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13.01.2027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GAILIS ZINTIS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2023-D0022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14.12.2028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GLOVECKIS EDGARS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2022-D0032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08.12.2027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GOĻIKOVS JURIJS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2021-D0021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03.09.2026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GRABOVSKIS JURIS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2022-D0020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21.07.2022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21.07.2027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GRINBERGS ĒRIKS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2022-D0010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14.04.2027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GRIŠĀNS EDGARS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2024-D0009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18.04.2024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18.04.2029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GRUNDŠTEINS DAINIS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2019-D0019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30.08.2024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GUDENS NORMUNDS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2021-D0020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27.08.2026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HAČATUROVS DIMITRIJS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2020-D0021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23.10.2025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HESINS MIHAILS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2020-D0008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24.04.2025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ILSTERIS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2021-D0029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12.11.2026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IMAKS EDGARS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2019-D0027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22.11.2019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22.11.2024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IVAŅENKO IGORS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2020-D0023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13.11.2025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KAIMIŅŠ RITVARS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2023-D0007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18.05.2028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KAPRANOVS SERGEJS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2020-D0018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11.09.2025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KĀPOSTIŅŠ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2023-D0001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02.02.2028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KIRŠBLATS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2022-D0007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24.03.2022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24.03.2027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KOPASS OĻEGS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2021-D0007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26.02.2026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KOTKE ARMANDS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2024-D0013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10.05.2024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10.05.2029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KOVAĻEVS SERGEJS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2023-D0003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09.02.2028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KOVAĻOVS VADIMS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2023-D0015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17.08.2023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17.08.2028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KOVRIGO VIKTORS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2021-D0005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12.02.2026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KOZOREZS EDUARDS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2020-D0017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21.08.2020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21.08.2025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KRASTIŅA KRISTĪNA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2019-D0020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06.09.2019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06.09.2024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KREZEVSKA LIENE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2019-D0013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30.04.2021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05.07.2024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KRŪMIŅŠ EDGARS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2020-D0028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18.12.2025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KURGANOVS ALEKSANDRS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2023-D0018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26.10.2023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26.10.2028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ĶEIZARS MĀRTIŅŠ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2021-D0024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15.10.2021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15.10.2026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ĶIKULIS ANDRIS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2021-D0026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22.10.2021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22.10.2026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LEJAVA ULDIS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2021-D0030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22.12.2026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LEVINS VSEVOLODS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2023-D0010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15.06.2028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LINDBERGS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2020-D0002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21.02.2020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21.02.2025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LOBKOVS HERMANIS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2021-D0023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08.10.2026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LOČMELIS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2020-D0001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17.01.2020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17.01.2025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LOGINS EDUARDS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2023-D0020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30.11.2028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LUBEJS JURIS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2024-D0007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21.03.2024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21.03.2029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LUSTE VALDIS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2024-D0008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04.04.2024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04.04.2029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ĻEŠČINSKIS ALEKSANDRS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2024-D0006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07.03.2029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MACKEVIČS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2024-D0012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30.04.2029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MACUJEVS LEONĪDS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2022-D0002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13.01.2022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13.01.2027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MAČUKS EDGARS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2020-D0027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04.12.2025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MARKUS ULDIS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2023-D0002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09.02.2028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MARNAUZA IVARS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2023-D0023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14.12.2028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MILLERS RAITIS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2021-D0008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18.03.2026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MINAKOVS ALEKSEJS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2023-D0017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21.09.2028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MONTIKS ANDRIS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2019-D0017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30.08.2024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MORDAŅS SERGEJS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2019-D0015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26.07.2019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26.07.2024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MUHA NATAĻJA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2022-D0014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26.05.2022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26.05.2027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NAĻIVAIKO PĀVELS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2022-D0024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02.09.2027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NAUMOVA ALEKSANDRA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2020-D0025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27.11.2025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NAZARENKO EDUARDS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2021-D0013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21.05.2021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21.05.2026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NIKITINS ALEKSANDRS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2023-D0005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02.03.2028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OBOĻĒVIČS JEVGĒNIJS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2020-D0012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10.07.2020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10.07.2025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ODINCOVS SERGEJS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2023-D0013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10.08.2028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OZOLIŅŠ KASPARS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2019-D0023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27.09.2019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27.09.2024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PANOVS ANDREJS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2020-D0014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24.07.2020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24.07.2025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PIČS INGŪNS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2021-D0010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01.04.2026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PIUSS ARNIS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2022-D0025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08.09.2027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PLAUDIS SANDRIS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2022-D0023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18.08.2022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18.08.2027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PLESKAČOVS IGORS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2024-D0014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16.05.2024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16.05.2029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PLISS SERGEJS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2020-D0009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24.04.2025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PODIŅŠ KASPARS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2023-D0011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27.07.2023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27.07.2028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PODREZS ANDREJS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2019-D0024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18.10.2024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POTAŅINS ROMĀNS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2021-D0003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29.01.2026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POTAŅINS ALEKSEJS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2024-D0003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01.02.2024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01.02.2029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PUMPURS VALDIS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2022-D0018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14.07.2022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14.07.2027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PUTANS IMANTS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2022-D0015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09.06.2027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RAGAINE OLGA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2022-D0029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06.10.2027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RANCĀNS JURIS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2023-D0019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24.11.2028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REVENKO BORISS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2024-D0002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25.01.2028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ROMANOVS IVANS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2020-D0007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03.04.2025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ROŽKALNS RAIMONDS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2021-D0002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29.01.2026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SAŅŅIKOVS MIHAILS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2021-D0006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19.02.2026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SIRMAIS MĀRTIŅŠ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2022-D0030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20.10.2027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SKUJIŅŠ ANDREJS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2022-D0004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24.02.2022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24.02.2027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SLADZS UĢIS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2022-D0031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03.11.2027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SOKOLOVS JURIS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2021-D0017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20.08.2026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SPURE VILJAMS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2021-D0022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01.10.2026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STROGONOVS DMITRIJS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2020-D0024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13.11.2025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STRUPKA RAIVIS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2024-D0005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15.02.2029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ŠARAFANOVIČA ALLA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2023-D0021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30.11.2028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ŠPAKS VLADIMIRS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2020-D0010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08.05.2020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08.05.2025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TĀLANTS JURĢIS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2021-D0016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20.08.2026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TILTIŅŠ RAITIS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2023-D0008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18.05.2028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TREPŠA NORBERTS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2022-D0019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21.07.2022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21.07.2027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TROFIMOVS PĀVELS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2024-D0001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18.01.2023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18.01.2028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TURAMURINS VLADIMIRS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2022-D0009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14.04.2027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UKRAINCEVS ANATOLIJS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2022-D0013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28.04.2027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URTĀNS INGUS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2019-D0028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13.12.2019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13.12.2024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VALAINIS OSKARS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2022-D0028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29.09.2027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VANAGS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2022-D0003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10.02.2027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VASIĻJEVS SERGEJS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2023-D0012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27.07.2023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27.07.2028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VIDRIĶIS JĀNIS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2022-D0008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14.04.2027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VĪTOLS MIERVALDIS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2020-D0011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03.07.2020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03.07.2025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ZAMAZLOVA-KAZIKOVA LIENE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2023-D0009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18.05.2028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ZEĻENKOVS ANDREJS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2022-D0033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29.12.2027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ZEĻIKA OLGA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2021-D0018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20.08.2021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20.08.2026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ZIEMANIS MĀRTIŅŠ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2022-D0017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07.07.2022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07.07.2027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ZUJS JEVGENIJS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2024-D0011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25.04.2024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25.04.2029</w:t>
            </w:r>
          </w:p>
        </w:tc>
      </w:tr>
      <w:tr w:rsidR="00B0534F" w:rsidRPr="004A0248" w:rsidTr="004C5DD6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 xml:space="preserve">ŽEBRAKOVA REGĪNA </w:t>
            </w:r>
          </w:p>
        </w:tc>
        <w:tc>
          <w:tcPr>
            <w:tcW w:w="18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2022-D0012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28.04.2022</w:t>
            </w:r>
          </w:p>
        </w:tc>
        <w:tc>
          <w:tcPr>
            <w:tcW w:w="19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B0534F" w:rsidRPr="00677EDD" w:rsidRDefault="00B0534F" w:rsidP="00B05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EDD">
              <w:rPr>
                <w:rFonts w:ascii="Times New Roman" w:eastAsia="Times New Roman" w:hAnsi="Times New Roman"/>
                <w:sz w:val="24"/>
                <w:szCs w:val="24"/>
              </w:rPr>
              <w:t>28.04.2027</w:t>
            </w:r>
          </w:p>
        </w:tc>
      </w:tr>
    </w:tbl>
    <w:p w:rsidR="00CB361C" w:rsidRPr="004A0248" w:rsidRDefault="00CB361C" w:rsidP="00CB361C"/>
    <w:p w:rsidR="00C8631A" w:rsidRPr="003F368A" w:rsidRDefault="00C8631A" w:rsidP="003F368A">
      <w:pPr>
        <w:rPr>
          <w:rFonts w:ascii="Times New Roman" w:eastAsia="Times New Roman" w:hAnsi="Times New Roman"/>
          <w:sz w:val="26"/>
          <w:szCs w:val="26"/>
          <w:lang w:val="lv-LV"/>
        </w:rPr>
      </w:pPr>
    </w:p>
    <w:sectPr w:rsidR="00C8631A" w:rsidRPr="003F368A" w:rsidSect="00C86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1A"/>
    <w:rsid w:val="00044D6F"/>
    <w:rsid w:val="00075614"/>
    <w:rsid w:val="00143514"/>
    <w:rsid w:val="00347C7C"/>
    <w:rsid w:val="00374030"/>
    <w:rsid w:val="003D6752"/>
    <w:rsid w:val="003F368A"/>
    <w:rsid w:val="00402821"/>
    <w:rsid w:val="004C5DD6"/>
    <w:rsid w:val="005B779A"/>
    <w:rsid w:val="005F0C3D"/>
    <w:rsid w:val="00606275"/>
    <w:rsid w:val="00637763"/>
    <w:rsid w:val="007C722D"/>
    <w:rsid w:val="007F2DD5"/>
    <w:rsid w:val="007F665A"/>
    <w:rsid w:val="00816206"/>
    <w:rsid w:val="008B2FEF"/>
    <w:rsid w:val="00912812"/>
    <w:rsid w:val="00A432A6"/>
    <w:rsid w:val="00AB4740"/>
    <w:rsid w:val="00B0534F"/>
    <w:rsid w:val="00BD0E68"/>
    <w:rsid w:val="00BF4B80"/>
    <w:rsid w:val="00C4015C"/>
    <w:rsid w:val="00C8631A"/>
    <w:rsid w:val="00CA4F5D"/>
    <w:rsid w:val="00CB361C"/>
    <w:rsid w:val="00CF48C4"/>
    <w:rsid w:val="00E022BB"/>
    <w:rsid w:val="00E4780C"/>
    <w:rsid w:val="00F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D1796-E0D3-44AE-9D1A-B441A6DD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1A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37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2A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377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B77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79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r">
    <w:name w:val="clr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in">
    <w:name w:val="main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1">
    <w:name w:val="Header1"/>
    <w:basedOn w:val="Normal"/>
    <w:rsid w:val="005B779A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">
    <w:name w:val="content_data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  <w:ind w:left="450" w:right="450"/>
    </w:pPr>
    <w:rPr>
      <w:rFonts w:ascii="Times New Roman" w:eastAsia="Times New Roman" w:hAnsi="Times New Roman"/>
      <w:sz w:val="24"/>
      <w:szCs w:val="24"/>
    </w:rPr>
  </w:style>
  <w:style w:type="paragraph" w:customStyle="1" w:styleId="contentdatamenu">
    <w:name w:val="content_data_menu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222222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virs">
    <w:name w:val="content_data_virs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data">
    <w:name w:val="content_data_data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datavirstext">
    <w:name w:val="content_data_data_virs_text"/>
    <w:basedOn w:val="Normal"/>
    <w:rsid w:val="005B779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75"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tdatadatavirs">
    <w:name w:val="content_data_data_virs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</w:rPr>
  </w:style>
  <w:style w:type="paragraph" w:customStyle="1" w:styleId="contentdatadatatext">
    <w:name w:val="content_data_data_text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450" w:right="450"/>
    </w:pPr>
    <w:rPr>
      <w:rFonts w:ascii="Times New Roman" w:eastAsia="Times New Roman" w:hAnsi="Times New Roman"/>
      <w:sz w:val="24"/>
      <w:szCs w:val="24"/>
    </w:rPr>
  </w:style>
  <w:style w:type="paragraph" w:customStyle="1" w:styleId="contentdatapogas">
    <w:name w:val="content_data_pogas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Footer1">
    <w:name w:val="Footer1"/>
    <w:basedOn w:val="Normal"/>
    <w:rsid w:val="005B779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datatableswrapper">
    <w:name w:val="datatables_wrapper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tablesprocessing">
    <w:name w:val="datatables_processing"/>
    <w:basedOn w:val="Normal"/>
    <w:rsid w:val="005B779A"/>
    <w:pPr>
      <w:pBdr>
        <w:top w:val="single" w:sz="6" w:space="11" w:color="DDDDDD"/>
        <w:left w:val="single" w:sz="6" w:space="0" w:color="DDDDDD"/>
        <w:bottom w:val="single" w:sz="6" w:space="2" w:color="DDDDDD"/>
        <w:right w:val="single" w:sz="6" w:space="0" w:color="DDDDDD"/>
      </w:pBdr>
      <w:shd w:val="clear" w:color="auto" w:fill="FFFFFF"/>
      <w:spacing w:after="100" w:afterAutospacing="1" w:line="240" w:lineRule="auto"/>
      <w:ind w:left="-1875"/>
      <w:jc w:val="center"/>
    </w:pPr>
    <w:rPr>
      <w:rFonts w:ascii="Times New Roman" w:eastAsia="Times New Roman" w:hAnsi="Times New Roman"/>
      <w:color w:val="999999"/>
      <w:sz w:val="21"/>
      <w:szCs w:val="21"/>
    </w:rPr>
  </w:style>
  <w:style w:type="paragraph" w:customStyle="1" w:styleId="datatableslength">
    <w:name w:val="datatables_length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tablesfilter">
    <w:name w:val="datatables_filter"/>
    <w:basedOn w:val="Normal"/>
    <w:rsid w:val="005B77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datatablesinfo">
    <w:name w:val="datatables_info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tablespaginate">
    <w:name w:val="datatables_paginate"/>
    <w:basedOn w:val="Normal"/>
    <w:rsid w:val="005B77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paginatedisabledprevious">
    <w:name w:val="paginate_disabled_previous"/>
    <w:basedOn w:val="Normal"/>
    <w:rsid w:val="005B779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</w:rPr>
  </w:style>
  <w:style w:type="paragraph" w:customStyle="1" w:styleId="paginateenabledprevious">
    <w:name w:val="paginate_enabled_previous"/>
    <w:basedOn w:val="Normal"/>
    <w:rsid w:val="005B779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</w:rPr>
  </w:style>
  <w:style w:type="paragraph" w:customStyle="1" w:styleId="paginatedisablednext">
    <w:name w:val="paginate_disabled_next"/>
    <w:basedOn w:val="Normal"/>
    <w:rsid w:val="005B779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</w:rPr>
  </w:style>
  <w:style w:type="paragraph" w:customStyle="1" w:styleId="paginateenablednext">
    <w:name w:val="paginate_enabled_next"/>
    <w:basedOn w:val="Normal"/>
    <w:rsid w:val="005B779A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</w:rPr>
  </w:style>
  <w:style w:type="paragraph" w:customStyle="1" w:styleId="sortingasc">
    <w:name w:val="sorting_asc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rtingdesc">
    <w:name w:val="sorting_desc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rting">
    <w:name w:val="sorting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rtingascdisabled">
    <w:name w:val="sorting_asc_disabled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rtingdescdisabled">
    <w:name w:val="sorting_desc_disabled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">
    <w:name w:val="top"/>
    <w:basedOn w:val="Normal"/>
    <w:rsid w:val="005B779A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ttom">
    <w:name w:val="bottom"/>
    <w:basedOn w:val="Normal"/>
    <w:rsid w:val="005B779A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ear">
    <w:name w:val="clear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tablesempty">
    <w:name w:val="datatables_empty"/>
    <w:basedOn w:val="Normal"/>
    <w:rsid w:val="005B77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agingfullnumbers">
    <w:name w:val="paging_full_numbers"/>
    <w:basedOn w:val="Normal"/>
    <w:rsid w:val="005B779A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jtloader">
    <w:name w:val="jt_loader"/>
    <w:basedOn w:val="Normal"/>
    <w:rsid w:val="005B7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inatebutton">
    <w:name w:val="paginate_button"/>
    <w:basedOn w:val="DefaultParagraphFont"/>
    <w:rsid w:val="005B779A"/>
  </w:style>
  <w:style w:type="character" w:customStyle="1" w:styleId="paginateactive">
    <w:name w:val="paginate_active"/>
    <w:basedOn w:val="DefaultParagraphFont"/>
    <w:rsid w:val="005B779A"/>
  </w:style>
  <w:style w:type="character" w:customStyle="1" w:styleId="paginatebutton1">
    <w:name w:val="paginate_button1"/>
    <w:basedOn w:val="DefaultParagraphFont"/>
    <w:rsid w:val="005B779A"/>
    <w:rPr>
      <w:bdr w:val="single" w:sz="6" w:space="2" w:color="AAAAAA" w:frame="1"/>
      <w:shd w:val="clear" w:color="auto" w:fill="DDDDDD"/>
    </w:rPr>
  </w:style>
  <w:style w:type="character" w:customStyle="1" w:styleId="paginateactive1">
    <w:name w:val="paginate_active1"/>
    <w:basedOn w:val="DefaultParagraphFont"/>
    <w:rsid w:val="005B779A"/>
    <w:rPr>
      <w:bdr w:val="single" w:sz="6" w:space="2" w:color="AAAAAA" w:frame="1"/>
      <w:shd w:val="clear" w:color="auto" w:fill="99B3FF"/>
    </w:rPr>
  </w:style>
  <w:style w:type="character" w:customStyle="1" w:styleId="paginatebutton2">
    <w:name w:val="paginate_button2"/>
    <w:basedOn w:val="DefaultParagraphFont"/>
    <w:rsid w:val="005B779A"/>
    <w:rPr>
      <w:bdr w:val="single" w:sz="6" w:space="2" w:color="AAAAAA" w:frame="1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uiPriority w:val="9"/>
    <w:rsid w:val="00A432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2">
    <w:name w:val="Header2"/>
    <w:basedOn w:val="Normal"/>
    <w:rsid w:val="00A432A6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2">
    <w:name w:val="Footer2"/>
    <w:basedOn w:val="Normal"/>
    <w:rsid w:val="00A432A6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Header3">
    <w:name w:val="Header3"/>
    <w:basedOn w:val="Normal"/>
    <w:rsid w:val="00C4015C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3">
    <w:name w:val="Footer3"/>
    <w:basedOn w:val="Normal"/>
    <w:rsid w:val="00C4015C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Header4">
    <w:name w:val="Header4"/>
    <w:basedOn w:val="Normal"/>
    <w:rsid w:val="00606275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4">
    <w:name w:val="Footer4"/>
    <w:basedOn w:val="Normal"/>
    <w:rsid w:val="00606275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Header5">
    <w:name w:val="Header5"/>
    <w:basedOn w:val="Normal"/>
    <w:rsid w:val="003F368A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5">
    <w:name w:val="Footer5"/>
    <w:basedOn w:val="Normal"/>
    <w:rsid w:val="003F368A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Header6">
    <w:name w:val="Header6"/>
    <w:basedOn w:val="Normal"/>
    <w:rsid w:val="00044D6F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6">
    <w:name w:val="Footer6"/>
    <w:basedOn w:val="Normal"/>
    <w:rsid w:val="00044D6F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customStyle="1" w:styleId="Header7">
    <w:name w:val="Header7"/>
    <w:basedOn w:val="Normal"/>
    <w:rsid w:val="00CB361C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oter7">
    <w:name w:val="Footer7"/>
    <w:basedOn w:val="Normal"/>
    <w:rsid w:val="00CB361C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/>
      <w:color w:val="88888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088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6371000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137408595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554270832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1127473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42387788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25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7610699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2035426416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716151803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7949526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65108763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59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3930916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988048933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805808524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7674611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32046473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06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3596444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23623084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2005619041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169587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10059596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Natālija Brūvere</cp:lastModifiedBy>
  <cp:revision>23</cp:revision>
  <cp:lastPrinted>2024-05-16T12:31:00Z</cp:lastPrinted>
  <dcterms:created xsi:type="dcterms:W3CDTF">2023-01-06T10:24:00Z</dcterms:created>
  <dcterms:modified xsi:type="dcterms:W3CDTF">2024-05-16T12:31:00Z</dcterms:modified>
</cp:coreProperties>
</file>